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0D" w:rsidRPr="00F1500D" w:rsidRDefault="00F1500D" w:rsidP="00F1500D">
      <w:pPr>
        <w:jc w:val="center"/>
        <w:rPr>
          <w:rFonts w:ascii="华文中宋" w:eastAsia="华文中宋" w:hAnsi="华文中宋" w:cs="Arial" w:hint="eastAsia"/>
          <w:b/>
          <w:color w:val="FF0000"/>
          <w:spacing w:val="100"/>
          <w:w w:val="70"/>
          <w:sz w:val="96"/>
          <w:szCs w:val="96"/>
        </w:rPr>
      </w:pPr>
      <w:r w:rsidRPr="00F1500D">
        <w:rPr>
          <w:rFonts w:ascii="华文中宋" w:eastAsia="华文中宋" w:hAnsi="华文中宋" w:cs="Arial" w:hint="eastAsia"/>
          <w:b/>
          <w:color w:val="FF0000"/>
          <w:spacing w:val="100"/>
          <w:w w:val="70"/>
          <w:sz w:val="96"/>
          <w:szCs w:val="96"/>
        </w:rPr>
        <w:t>扬州市科学技术协会</w:t>
      </w:r>
    </w:p>
    <w:p w:rsidR="00F1500D" w:rsidRPr="00F1500D" w:rsidRDefault="00F1500D" w:rsidP="00F1500D">
      <w:pPr>
        <w:jc w:val="center"/>
        <w:rPr>
          <w:rFonts w:ascii="仿宋_GB2312" w:eastAsia="仿宋_GB2312" w:hAnsi="华文中宋" w:cs="Arial" w:hint="eastAsia"/>
          <w:b/>
          <w:color w:val="FF0000"/>
          <w:spacing w:val="100"/>
          <w:w w:val="70"/>
          <w:sz w:val="96"/>
          <w:szCs w:val="96"/>
        </w:rPr>
      </w:pPr>
      <w:r w:rsidRPr="00F1500D">
        <w:rPr>
          <w:rFonts w:ascii="仿宋_GB2312" w:eastAsia="仿宋_GB2312" w:hAnsi="Arial" w:cs="Arial" w:hint="eastAsia"/>
          <w:color w:val="000000"/>
          <w:sz w:val="28"/>
          <w:szCs w:val="28"/>
        </w:rPr>
        <w:t>扬科协字[201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6</w:t>
      </w:r>
      <w:r w:rsidRPr="00F1500D">
        <w:rPr>
          <w:rFonts w:ascii="仿宋_GB2312" w:eastAsia="仿宋_GB2312" w:hAnsi="Arial" w:cs="Arial" w:hint="eastAsia"/>
          <w:color w:val="000000"/>
          <w:sz w:val="28"/>
          <w:szCs w:val="28"/>
        </w:rPr>
        <w:t>]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40</w:t>
      </w:r>
      <w:r w:rsidRPr="00F1500D">
        <w:rPr>
          <w:rFonts w:ascii="仿宋_GB2312" w:eastAsia="仿宋_GB2312" w:hAnsi="Arial" w:cs="Arial" w:hint="eastAsia"/>
          <w:color w:val="000000"/>
          <w:sz w:val="28"/>
          <w:szCs w:val="28"/>
        </w:rPr>
        <w:t>号</w:t>
      </w:r>
    </w:p>
    <w:p w:rsidR="00F1500D" w:rsidRPr="00F1500D" w:rsidRDefault="00F1500D" w:rsidP="00F1500D">
      <w:pPr>
        <w:spacing w:line="240" w:lineRule="exact"/>
        <w:rPr>
          <w:rFonts w:ascii="华文中宋" w:eastAsia="华文中宋" w:hAnsi="华文中宋" w:cs="Arial" w:hint="eastAsia"/>
          <w:b/>
          <w:color w:val="FF0000"/>
          <w:spacing w:val="100"/>
          <w:w w:val="70"/>
          <w:sz w:val="96"/>
          <w:szCs w:val="96"/>
          <w:u w:val="single"/>
        </w:rPr>
      </w:pPr>
      <w:r w:rsidRPr="00F1500D">
        <w:rPr>
          <w:rFonts w:ascii="华文中宋" w:eastAsia="华文中宋" w:hAnsi="华文中宋" w:cs="Arial" w:hint="eastAsia"/>
          <w:b/>
          <w:color w:val="FF0000"/>
          <w:spacing w:val="100"/>
          <w:w w:val="70"/>
          <w:sz w:val="96"/>
          <w:szCs w:val="96"/>
          <w:u w:val="single"/>
        </w:rPr>
        <w:t xml:space="preserve">                </w:t>
      </w:r>
    </w:p>
    <w:p w:rsidR="000405E0" w:rsidRDefault="00F1500D" w:rsidP="00F1500D">
      <w:pPr>
        <w:widowControl/>
        <w:shd w:val="clear" w:color="auto" w:fill="FFFFFF"/>
        <w:spacing w:beforeLines="50" w:before="156" w:afterLines="100" w:after="312" w:line="600" w:lineRule="atLeast"/>
        <w:jc w:val="center"/>
      </w:pPr>
      <w:r w:rsidRPr="00F1500D">
        <w:rPr>
          <w:rFonts w:ascii="Arial" w:eastAsia="宋体" w:hAnsi="Arial" w:cs="Arial"/>
          <w:b/>
          <w:bCs/>
          <w:kern w:val="0"/>
          <w:sz w:val="36"/>
          <w:szCs w:val="36"/>
        </w:rPr>
        <w:t>关于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对</w:t>
      </w:r>
      <w:r w:rsidRPr="00F1500D">
        <w:rPr>
          <w:rFonts w:ascii="Arial" w:eastAsia="宋体" w:hAnsi="Arial" w:cs="Arial"/>
          <w:b/>
          <w:bCs/>
          <w:kern w:val="0"/>
          <w:sz w:val="36"/>
          <w:szCs w:val="36"/>
        </w:rPr>
        <w:t>201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6</w:t>
      </w:r>
      <w:r w:rsidRPr="00F1500D">
        <w:rPr>
          <w:rFonts w:ascii="Arial" w:eastAsia="宋体" w:hAnsi="Arial" w:cs="Arial"/>
          <w:b/>
          <w:bCs/>
          <w:kern w:val="0"/>
          <w:sz w:val="36"/>
          <w:szCs w:val="36"/>
        </w:rPr>
        <w:t>年扬州市科协软科学研究项目立项的通</w:t>
      </w:r>
    </w:p>
    <w:p w:rsidR="000405E0" w:rsidRDefault="000405E0"/>
    <w:p w:rsidR="000405E0" w:rsidRPr="00F1500D" w:rsidRDefault="000405E0" w:rsidP="000405E0">
      <w:pPr>
        <w:rPr>
          <w:rFonts w:ascii="Times New Roman" w:eastAsia="仿宋_GB2312" w:hAnsi="Times New Roman" w:cs="Times New Roman"/>
          <w:sz w:val="28"/>
          <w:szCs w:val="28"/>
        </w:rPr>
      </w:pPr>
      <w:r w:rsidRPr="00F1500D">
        <w:rPr>
          <w:rFonts w:ascii="Times New Roman" w:eastAsia="仿宋_GB2312" w:hAnsi="Times New Roman" w:cs="Times New Roman"/>
          <w:sz w:val="28"/>
          <w:szCs w:val="28"/>
        </w:rPr>
        <w:t>各市级学会（协会）、高校科协、县（市、区）科协、园区科协：</w:t>
      </w:r>
    </w:p>
    <w:p w:rsidR="000405E0" w:rsidRPr="00F1500D" w:rsidRDefault="000405E0" w:rsidP="00F1500D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F1500D">
        <w:rPr>
          <w:rFonts w:ascii="Times New Roman" w:eastAsia="仿宋_GB2312" w:hAnsi="Times New Roman" w:cs="Times New Roman"/>
          <w:sz w:val="28"/>
          <w:szCs w:val="28"/>
        </w:rPr>
        <w:t>经立项评审和公示，市科协决定给予《</w:t>
      </w:r>
      <w:proofErr w:type="gramStart"/>
      <w:r w:rsidRPr="00F1500D">
        <w:rPr>
          <w:rFonts w:ascii="Times New Roman" w:eastAsia="仿宋_GB2312" w:hAnsi="Times New Roman" w:cs="Times New Roman"/>
          <w:sz w:val="28"/>
          <w:szCs w:val="28"/>
        </w:rPr>
        <w:t>践行</w:t>
      </w:r>
      <w:proofErr w:type="gramEnd"/>
      <w:r w:rsidRPr="00F1500D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工匠精神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，构建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“5A”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型创新能力模式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——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以扬州高职化工类创新创业人才培养为例》等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110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个软科学研究项目立项，请各申报单位加强组织和指导，认真开展课题研究。所有立项项目须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在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2016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年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10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月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31</w:t>
      </w:r>
      <w:r w:rsidRPr="00787D16">
        <w:rPr>
          <w:rFonts w:ascii="Times New Roman" w:eastAsia="仿宋_GB2312" w:hAnsi="Times New Roman" w:cs="Times New Roman"/>
          <w:b/>
          <w:color w:val="FF0000"/>
          <w:sz w:val="28"/>
          <w:szCs w:val="28"/>
        </w:rPr>
        <w:t>日前结题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，市科协将组织结题验收和评奖。</w:t>
      </w:r>
    </w:p>
    <w:p w:rsidR="000405E0" w:rsidRPr="00F1500D" w:rsidRDefault="000405E0" w:rsidP="000405E0">
      <w:pPr>
        <w:rPr>
          <w:rFonts w:ascii="Times New Roman" w:eastAsia="仿宋_GB2312" w:hAnsi="Times New Roman" w:cs="Times New Roman"/>
          <w:sz w:val="28"/>
          <w:szCs w:val="28"/>
        </w:rPr>
      </w:pPr>
      <w:r w:rsidRPr="00F1500D">
        <w:rPr>
          <w:rFonts w:ascii="Times New Roman" w:eastAsia="仿宋_GB2312" w:hAnsi="Times New Roman" w:cs="Times New Roman"/>
          <w:sz w:val="28"/>
          <w:szCs w:val="28"/>
        </w:rPr>
        <w:t>附：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2016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年扬州市科协软科学研究立项项目名单附件下载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.</w:t>
      </w:r>
      <w:proofErr w:type="spellStart"/>
      <w:proofErr w:type="gramStart"/>
      <w:r w:rsidRPr="00F1500D">
        <w:rPr>
          <w:rFonts w:ascii="Times New Roman" w:eastAsia="仿宋_GB2312" w:hAnsi="Times New Roman" w:cs="Times New Roman"/>
          <w:sz w:val="28"/>
          <w:szCs w:val="28"/>
        </w:rPr>
        <w:t>rar</w:t>
      </w:r>
      <w:proofErr w:type="spellEnd"/>
      <w:proofErr w:type="gramEnd"/>
    </w:p>
    <w:p w:rsidR="000405E0" w:rsidRPr="00F1500D" w:rsidRDefault="000405E0" w:rsidP="000405E0">
      <w:pPr>
        <w:rPr>
          <w:rFonts w:ascii="Times New Roman" w:eastAsia="仿宋_GB2312" w:hAnsi="Times New Roman" w:cs="Times New Roman"/>
          <w:sz w:val="28"/>
          <w:szCs w:val="28"/>
        </w:rPr>
      </w:pPr>
      <w:r w:rsidRPr="00F1500D">
        <w:rPr>
          <w:rFonts w:ascii="Times New Roman" w:eastAsia="仿宋_GB2312" w:hAnsi="Times New Roman" w:cs="Times New Roman"/>
          <w:sz w:val="28"/>
          <w:szCs w:val="28"/>
        </w:rPr>
        <w:t>（附件内容请在扬州市科协网站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通知公告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栏下载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http://kx.yangzhou.gov.cn/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）</w:t>
      </w:r>
    </w:p>
    <w:p w:rsidR="000405E0" w:rsidRPr="00F1500D" w:rsidRDefault="000405E0" w:rsidP="000405E0">
      <w:pPr>
        <w:rPr>
          <w:rFonts w:ascii="Times New Roman" w:eastAsia="仿宋_GB2312" w:hAnsi="Times New Roman" w:cs="Times New Roman"/>
          <w:sz w:val="28"/>
          <w:szCs w:val="28"/>
        </w:rPr>
      </w:pPr>
    </w:p>
    <w:p w:rsidR="000405E0" w:rsidRPr="00F1500D" w:rsidRDefault="000405E0" w:rsidP="00F1500D">
      <w:pPr>
        <w:ind w:firstLineChars="1500" w:firstLine="4200"/>
        <w:rPr>
          <w:rFonts w:ascii="Times New Roman" w:eastAsia="仿宋_GB2312" w:hAnsi="Times New Roman" w:cs="Times New Roman"/>
          <w:sz w:val="28"/>
          <w:szCs w:val="28"/>
        </w:rPr>
      </w:pPr>
      <w:r w:rsidRPr="00F1500D">
        <w:rPr>
          <w:rFonts w:ascii="Times New Roman" w:eastAsia="仿宋_GB2312" w:hAnsi="Times New Roman" w:cs="Times New Roman"/>
          <w:sz w:val="28"/>
          <w:szCs w:val="28"/>
        </w:rPr>
        <w:t>扬州市科学技术协会</w:t>
      </w:r>
    </w:p>
    <w:p w:rsidR="000405E0" w:rsidRDefault="000405E0" w:rsidP="00F1500D">
      <w:pPr>
        <w:ind w:firstLineChars="1600" w:firstLine="4480"/>
        <w:rPr>
          <w:rFonts w:ascii="Times New Roman" w:eastAsia="仿宋_GB2312" w:hAnsi="Times New Roman" w:cs="Times New Roman" w:hint="eastAsia"/>
          <w:sz w:val="28"/>
          <w:szCs w:val="28"/>
        </w:rPr>
      </w:pPr>
      <w:r w:rsidRPr="00F1500D">
        <w:rPr>
          <w:rFonts w:ascii="Times New Roman" w:eastAsia="仿宋_GB2312" w:hAnsi="Times New Roman" w:cs="Times New Roman"/>
          <w:sz w:val="28"/>
          <w:szCs w:val="28"/>
        </w:rPr>
        <w:t>2016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6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月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3</w:t>
      </w:r>
      <w:r w:rsidRPr="00F1500D">
        <w:rPr>
          <w:rFonts w:ascii="Times New Roman" w:eastAsia="仿宋_GB2312" w:hAnsi="Times New Roman" w:cs="Times New Roman"/>
          <w:sz w:val="28"/>
          <w:szCs w:val="28"/>
        </w:rPr>
        <w:t>日</w:t>
      </w:r>
    </w:p>
    <w:p w:rsidR="00787D16" w:rsidRPr="00F1500D" w:rsidRDefault="00787D16" w:rsidP="00F1500D">
      <w:pPr>
        <w:ind w:firstLineChars="1600" w:firstLine="4480"/>
        <w:rPr>
          <w:rFonts w:ascii="Times New Roman" w:eastAsia="仿宋_GB2312" w:hAnsi="Times New Roman" w:cs="Times New Roman"/>
          <w:sz w:val="28"/>
          <w:szCs w:val="28"/>
        </w:rPr>
      </w:pPr>
      <w:bookmarkStart w:id="0" w:name="_GoBack"/>
      <w:bookmarkEnd w:id="0"/>
    </w:p>
    <w:sectPr w:rsidR="00787D16" w:rsidRPr="00F15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70" w:rsidRDefault="00D47C70" w:rsidP="00F1500D">
      <w:r>
        <w:separator/>
      </w:r>
    </w:p>
  </w:endnote>
  <w:endnote w:type="continuationSeparator" w:id="0">
    <w:p w:rsidR="00D47C70" w:rsidRDefault="00D47C70" w:rsidP="00F1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70" w:rsidRDefault="00D47C70" w:rsidP="00F1500D">
      <w:r>
        <w:separator/>
      </w:r>
    </w:p>
  </w:footnote>
  <w:footnote w:type="continuationSeparator" w:id="0">
    <w:p w:rsidR="00D47C70" w:rsidRDefault="00D47C70" w:rsidP="00F15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E0"/>
    <w:rsid w:val="000405E0"/>
    <w:rsid w:val="001578AD"/>
    <w:rsid w:val="00271F8E"/>
    <w:rsid w:val="002B4511"/>
    <w:rsid w:val="00720CB8"/>
    <w:rsid w:val="00787D16"/>
    <w:rsid w:val="00793483"/>
    <w:rsid w:val="009D3252"/>
    <w:rsid w:val="00B60EE8"/>
    <w:rsid w:val="00D47C70"/>
    <w:rsid w:val="00F13922"/>
    <w:rsid w:val="00F1500D"/>
    <w:rsid w:val="00FA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0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00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87D1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87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0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00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87D1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87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288</Characters>
  <Application>Microsoft Office Word</Application>
  <DocSecurity>0</DocSecurity>
  <Lines>2</Lines>
  <Paragraphs>1</Paragraphs>
  <ScaleCrop>false</ScaleCrop>
  <Company>微软中国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2016-06-07T00:33:00Z</dcterms:created>
  <dcterms:modified xsi:type="dcterms:W3CDTF">2016-06-07T00:51:00Z</dcterms:modified>
</cp:coreProperties>
</file>